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C2F6" w14:textId="77777777" w:rsidR="00125BF9" w:rsidRPr="00A42AD8" w:rsidRDefault="00125BF9" w:rsidP="00125BF9">
      <w:pPr>
        <w:jc w:val="center"/>
        <w:rPr>
          <w:b/>
          <w:bCs/>
          <w:sz w:val="28"/>
          <w:szCs w:val="28"/>
          <w:lang w:val="kk-KZ"/>
        </w:rPr>
      </w:pPr>
      <w:r w:rsidRPr="00A42AD8">
        <w:rPr>
          <w:b/>
          <w:bCs/>
          <w:sz w:val="28"/>
          <w:szCs w:val="28"/>
          <w:lang w:val="kk-KZ"/>
        </w:rPr>
        <w:t>Дәріс №6</w:t>
      </w:r>
    </w:p>
    <w:p w14:paraId="0FF53AE0" w14:textId="77777777" w:rsidR="00125BF9" w:rsidRDefault="00125BF9" w:rsidP="00125BF9">
      <w:pPr>
        <w:jc w:val="center"/>
        <w:rPr>
          <w:b/>
          <w:bCs/>
          <w:lang w:val="kk-KZ"/>
        </w:rPr>
      </w:pPr>
    </w:p>
    <w:p w14:paraId="4DE05F3E" w14:textId="77777777" w:rsidR="00125BF9" w:rsidRPr="00F408DD" w:rsidRDefault="00125BF9" w:rsidP="00125BF9">
      <w:pPr>
        <w:ind w:firstLine="567"/>
        <w:jc w:val="both"/>
        <w:rPr>
          <w:sz w:val="28"/>
          <w:szCs w:val="28"/>
          <w:lang w:val="kk-KZ"/>
        </w:rPr>
      </w:pPr>
      <w:r w:rsidRPr="00F408DD">
        <w:rPr>
          <w:sz w:val="28"/>
          <w:szCs w:val="28"/>
          <w:lang w:val="kk-KZ"/>
        </w:rPr>
        <w:t>Климаттың өзгеруі жаһандық проблема болып табылады, сондықтан ол әлемнің барлық елдерінің және барлық мүдделі тараптардың қатысуымен шешілуі керек: шенеуніктер мен бизнес-компаниялардан бастап қарапайым азаматтарға дейін. Климаттың өзгеруі алғаш рет 1979 жылы Бірінші дүниежүзілік Климаттық конференция өткен кезде халықаралық қоғамның назарына ілікті. Содан кейін алғаш рет атмосферадағы көмірқышқыл газының концентрациясының артуы жаһандық салдарға әкеледі деген пікір айтылды. Атмосферадағы парниктік газдардың концентрациясын тұрақтандыру үшін бірлесіп жұмыс істеу қажеттілігі туралы нақты түсінік 20 ғасырдың 80-ші жылдарының ортасында қалыптаса бастады.</w:t>
      </w:r>
    </w:p>
    <w:p w14:paraId="33B2AC62" w14:textId="77777777" w:rsidR="00125BF9" w:rsidRPr="00F408DD" w:rsidRDefault="00125BF9" w:rsidP="00125BF9">
      <w:pPr>
        <w:ind w:firstLine="567"/>
        <w:jc w:val="both"/>
        <w:rPr>
          <w:sz w:val="28"/>
          <w:szCs w:val="28"/>
          <w:lang w:val="kk-KZ"/>
        </w:rPr>
      </w:pPr>
      <w:r w:rsidRPr="00F408DD">
        <w:rPr>
          <w:sz w:val="28"/>
          <w:szCs w:val="28"/>
          <w:lang w:val="kk-KZ"/>
        </w:rPr>
        <w:t>Климаттық саясат</w:t>
      </w:r>
      <w:r>
        <w:rPr>
          <w:sz w:val="28"/>
          <w:szCs w:val="28"/>
          <w:lang w:val="kk-KZ"/>
        </w:rPr>
        <w:t xml:space="preserve"> </w:t>
      </w:r>
      <w:r w:rsidRPr="00F408DD">
        <w:rPr>
          <w:sz w:val="28"/>
          <w:szCs w:val="28"/>
          <w:lang w:val="kk-KZ"/>
        </w:rPr>
        <w:t>-</w:t>
      </w:r>
      <w:r>
        <w:rPr>
          <w:sz w:val="28"/>
          <w:szCs w:val="28"/>
          <w:lang w:val="kk-KZ"/>
        </w:rPr>
        <w:t xml:space="preserve"> </w:t>
      </w:r>
      <w:r w:rsidRPr="00F408DD">
        <w:rPr>
          <w:sz w:val="28"/>
          <w:szCs w:val="28"/>
          <w:lang w:val="kk-KZ"/>
        </w:rPr>
        <w:t>бұл әр адамның Климаттық жүйеге шығындарын басқаруға және азайтуға бағытталған стратегиялар мен шаралар жиынтығы. Соңғы жылдары климаттың өзгеруі жеделдеп, табиғи апаттардың көбеюіне, теңіз деңгейінің көтерілуіне және жаһандық жылынуға әкелді. Климаттық саясат жаһандық маңызы бар жағымсыз салдарлар мен қауіпті құбылыстардың алдын алуға бағытталған.</w:t>
      </w:r>
    </w:p>
    <w:p w14:paraId="688C03CA" w14:textId="77777777" w:rsidR="00125BF9" w:rsidRPr="00F408DD" w:rsidRDefault="00125BF9" w:rsidP="00125BF9">
      <w:pPr>
        <w:ind w:firstLine="567"/>
        <w:jc w:val="both"/>
        <w:rPr>
          <w:sz w:val="28"/>
          <w:szCs w:val="28"/>
          <w:lang w:val="kk-KZ"/>
        </w:rPr>
      </w:pPr>
      <w:r w:rsidRPr="00F408DD">
        <w:rPr>
          <w:sz w:val="28"/>
          <w:szCs w:val="28"/>
          <w:lang w:val="kk-KZ"/>
        </w:rPr>
        <w:t>Климаттық саясаттың негізгі мақсаттарына парниктік газдар шығарындыларын азайту, жаңартылатын энергияға көшу, климаттың өзгеруіне бейімделу және халықаралық ынтымақтастық кіреді. Экологиялық таза технологиялар, жаңартылатын энергияға көшу және өнеркәсіп пен көлікте әдістерді тұрақты пайдалану арқылы CO2 шығарындыларын азайту. Күн және жел энергиясы сияқты жаңартылатын энергияға көшу даму мақсаттарын қамтамасыз етуде шешуші рөл атқарады. Климаттың өзгеруіне бейімделу аймақтарға климаттың өзгеруінің салдарымен күресуге көмектесетін бағдарламалар мен шараларды қамтиды, мысалы, су тасқынынан қорғау және ауыл шаруашылығын шектейтін стратегияларды әзірлеу үшін еңбек қызметі. Әлем елдерінің тенденцияларын үйлестіруге бағытталған Париж келісімі сияқты халықаралық ынтымақтастық.</w:t>
      </w:r>
    </w:p>
    <w:p w14:paraId="5E7A5491" w14:textId="77777777" w:rsidR="00125BF9" w:rsidRPr="00F408DD" w:rsidRDefault="00125BF9" w:rsidP="00125BF9">
      <w:pPr>
        <w:ind w:firstLine="567"/>
        <w:jc w:val="both"/>
        <w:rPr>
          <w:sz w:val="28"/>
          <w:szCs w:val="28"/>
          <w:lang w:val="kk-KZ"/>
        </w:rPr>
      </w:pPr>
      <w:r w:rsidRPr="00F408DD">
        <w:rPr>
          <w:sz w:val="28"/>
          <w:szCs w:val="28"/>
          <w:lang w:val="kk-KZ"/>
        </w:rPr>
        <w:t>Климаттық бастамалардың мысалдарын 2050 жылға қарай Еуропаны алғашқы көміртекті бейтарап континент ету мақсатында өршіл "Жасыл бағытты" дамытқан Еуропалық одақтан көруге болады. Швеция мен Дания сияқты елдер де дамуда, шығарындыларды азайтуда және экономикалық өсуді тұрақты қолдауда айтарлықтай жетістіктерге жетті. Мысалы, Швеция биоотынды белсенді қолданады және қайта өңдеу технологиясын енгізеді</w:t>
      </w:r>
      <w:r>
        <w:rPr>
          <w:sz w:val="28"/>
          <w:szCs w:val="28"/>
          <w:lang w:val="kk-KZ"/>
        </w:rPr>
        <w:t>.</w:t>
      </w:r>
    </w:p>
    <w:p w14:paraId="160B2601" w14:textId="77777777" w:rsidR="00125BF9" w:rsidRPr="00F408DD" w:rsidRDefault="00125BF9" w:rsidP="00125BF9">
      <w:pPr>
        <w:ind w:firstLine="567"/>
        <w:jc w:val="both"/>
        <w:rPr>
          <w:sz w:val="28"/>
          <w:szCs w:val="28"/>
          <w:lang w:val="kk-KZ"/>
        </w:rPr>
      </w:pPr>
      <w:r w:rsidRPr="00F408DD">
        <w:rPr>
          <w:sz w:val="28"/>
          <w:szCs w:val="28"/>
          <w:lang w:val="kk-KZ"/>
        </w:rPr>
        <w:t>Қазақстандағы және ТМД елдеріндегі Климаттық саясат ерекше қиындықтарға тап болады. Мысалы, Қазақстанда жасыл энергетиканы дамыту және жаңартылатын көздерге көшу бойынша күш-жігер жұмсалуда. Дегенмен, экономиканы табиғи отын түрлерінен қаржыландыруға және шектеуге байланысты шектеулер бар. Дегенмен, ел кең ресурстардың арқасында күн және жел энергетикасын дамыту мүмкіндігіне ие. Климаттық шараларды іске асыруда табысқа жету үшін шектеулерді сақтау және халықаралық ынтымақтастықты жолға қою қажет.</w:t>
      </w:r>
    </w:p>
    <w:p w14:paraId="44BDBA59" w14:textId="77777777" w:rsidR="00125BF9" w:rsidRPr="00F408DD" w:rsidRDefault="00125BF9" w:rsidP="00125BF9">
      <w:pPr>
        <w:ind w:firstLine="567"/>
        <w:jc w:val="both"/>
        <w:rPr>
          <w:sz w:val="28"/>
          <w:szCs w:val="28"/>
          <w:lang w:val="kk-KZ"/>
        </w:rPr>
      </w:pPr>
      <w:r w:rsidRPr="00F408DD">
        <w:rPr>
          <w:sz w:val="28"/>
          <w:szCs w:val="28"/>
          <w:lang w:val="kk-KZ"/>
        </w:rPr>
        <w:lastRenderedPageBreak/>
        <w:t>Климаттық саясаттағы қоғам мен бизнестің рөлі де маңызды. Қоғамдық белсенділік пен жастар қозғалыстарының қатысуы проблемаларға назар аударуда және үкіметті белсенді шаралар қабылдауға ынталандыруда осындай рөл атқарады. Корпоративтік жауапкершілік компаниялардың экологиялық таза тәжірибелерді қабылдауында, көміртегі ізін шектеуде және тұрақты технологияларға инвестиция салуда көрінеді.</w:t>
      </w:r>
    </w:p>
    <w:p w14:paraId="3DA2B4D6" w14:textId="77777777" w:rsidR="00125BF9" w:rsidRPr="00F408DD" w:rsidRDefault="00125BF9" w:rsidP="00125BF9">
      <w:pPr>
        <w:ind w:firstLine="567"/>
        <w:jc w:val="both"/>
        <w:rPr>
          <w:sz w:val="28"/>
          <w:szCs w:val="28"/>
          <w:lang w:val="kk-KZ"/>
        </w:rPr>
      </w:pPr>
      <w:r w:rsidRPr="00F408DD">
        <w:rPr>
          <w:sz w:val="28"/>
          <w:szCs w:val="28"/>
          <w:lang w:val="kk-KZ"/>
        </w:rPr>
        <w:t>Климаттық саясаттың негізгі үндеулері мен сындары ішкі және әлеуметтік күрделілікті қамтиды. Тұрақты дамуға көшудің жоғары құны мүмкіндігі шектеулі елдер үшін проблема болуы мүмкін. Дамыған және дамушы елдер арасындағы жауапкершілікті әділ бөлу, сондай-ақ дау-дамайда туындайтын өзгерістер туралы мәселе: халықтың азаюына жұмсалатын шығындардың көп бөлігін кім көтеруі керек — Тарихи ластаушы елдер немесе барлық елдер бірдей</w:t>
      </w:r>
    </w:p>
    <w:p w14:paraId="26003AAE" w14:textId="77777777" w:rsidR="00125BF9" w:rsidRPr="00F408DD" w:rsidRDefault="00125BF9" w:rsidP="00125BF9">
      <w:pPr>
        <w:ind w:firstLine="567"/>
        <w:jc w:val="both"/>
        <w:rPr>
          <w:sz w:val="28"/>
          <w:szCs w:val="28"/>
          <w:lang w:val="kk-KZ"/>
        </w:rPr>
      </w:pPr>
      <w:r w:rsidRPr="00F408DD">
        <w:rPr>
          <w:sz w:val="28"/>
          <w:szCs w:val="28"/>
          <w:lang w:val="kk-KZ"/>
        </w:rPr>
        <w:t>Климаттық саясатты дамытудың болашақ перспективалары Еуропа деңгейін тұрақтандыруға көмектесетін қоршаған ортаны басып алу және сақтау технологиялары сияқты жаңа бастамалар мен технологияларды қамтиды. Электромобильдер, жаңартылатын энергия көздері және ақылды желілер сияқты инновациялар шешуші рөл атқарады.</w:t>
      </w:r>
    </w:p>
    <w:p w14:paraId="71D7DCE1" w14:textId="77777777" w:rsidR="00125BF9" w:rsidRPr="00F408DD" w:rsidRDefault="00125BF9" w:rsidP="00125BF9">
      <w:pPr>
        <w:ind w:firstLine="567"/>
        <w:jc w:val="both"/>
        <w:rPr>
          <w:sz w:val="28"/>
          <w:szCs w:val="28"/>
          <w:lang w:val="kk-KZ"/>
        </w:rPr>
      </w:pPr>
      <w:r w:rsidRPr="00F408DD">
        <w:rPr>
          <w:sz w:val="28"/>
          <w:szCs w:val="28"/>
          <w:lang w:val="kk-KZ"/>
        </w:rPr>
        <w:t>Маңызды қарама — қайшылық сабағын қорытындылай келе, Климаттық саясат барлық деңгейлерде-халықаралық келісімдерден бастап нақты әрекеттерге дейін келісілген өзгерістерді талап етеді. Әрбір адам климаттың өзгеруін талқылауға өз үлесін қоса алады және қоғамның барлық деңгейлерінің қатысуы болашақта шешім қабылдауға әсер етеді.</w:t>
      </w:r>
    </w:p>
    <w:p w14:paraId="0141A25F" w14:textId="77777777" w:rsidR="00125BF9" w:rsidRPr="00F408DD" w:rsidRDefault="00125BF9" w:rsidP="00125BF9">
      <w:pPr>
        <w:ind w:firstLine="567"/>
        <w:jc w:val="both"/>
        <w:rPr>
          <w:sz w:val="28"/>
          <w:szCs w:val="28"/>
          <w:lang w:val="kk-KZ"/>
        </w:rPr>
      </w:pPr>
      <w:r w:rsidRPr="00F408DD">
        <w:rPr>
          <w:sz w:val="28"/>
          <w:szCs w:val="28"/>
          <w:lang w:val="kk-KZ"/>
        </w:rPr>
        <w:t>Бүгінгі таңда ең маңызды Климаттық құжат-2015 жылы тараптардың 21-ші конференциясы (COP21) барысында қабылданған Париж келісімі. Париж келісімі елдер жаһандық температураның 2°C-тан төмен өсуін тежейтін және жылынуды 1,5°C-қа дейін шектеу жөніндегі күш-жігерді қамтитын бірінші әмбебап және заңды күші бар келісім болды.осы Келісім арқылы елдер жаһандануды азайту және климаттың өзгеруіне бейімделу жөніндегі экономикалық жоспарларда өздерінің ұлттық реттелетін салымдарын (NDC) қолдауға міндеттенді. Әр бес жыл сайын елдер амбицияның біртіндеп өсуін қамтамасыз ету үшін NDC-ді қайта қарауды және жаңартуды күтеді. Париж келісімдері сонымен қатар климаттың өзгеруіне бейімделу және төмен көміртекті экономикаға көшу үшін елдердің қолдауын талап етеді.</w:t>
      </w:r>
    </w:p>
    <w:p w14:paraId="4DFEC916" w14:textId="77777777" w:rsidR="00125BF9" w:rsidRPr="00F408DD" w:rsidRDefault="00125BF9" w:rsidP="00125BF9">
      <w:pPr>
        <w:ind w:firstLine="567"/>
        <w:jc w:val="both"/>
        <w:rPr>
          <w:sz w:val="28"/>
          <w:szCs w:val="28"/>
          <w:lang w:val="kk-KZ"/>
        </w:rPr>
      </w:pPr>
      <w:r w:rsidRPr="00F408DD">
        <w:rPr>
          <w:sz w:val="28"/>
          <w:szCs w:val="28"/>
          <w:lang w:val="kk-KZ"/>
        </w:rPr>
        <w:t>Париж келісімінің маңызды аспектісі "жалпы, бірақ сараланған жауапкершілік" принципі болып табылады, ол барлық елдер климаттың өзгеруі туралы келіссөздерге үлес қосуы керек екенін мойындайды, бірақ Еуропаның жоғары деңгейлері үшін тарихи жауапкершілігі бар дамыған елдер мұны белсендірек деп санайды. Бұл қағида дамыған және дамып келе жатқан адамдар арасындағы консенсусқа қол жеткізу үшін маңызды болды, өйткені экономикалық даму деңгейінде айырмашылық бар.</w:t>
      </w:r>
    </w:p>
    <w:p w14:paraId="42754223" w14:textId="77777777" w:rsidR="00125BF9" w:rsidRPr="00F408DD" w:rsidRDefault="00125BF9" w:rsidP="00125BF9">
      <w:pPr>
        <w:ind w:firstLine="567"/>
        <w:jc w:val="both"/>
        <w:rPr>
          <w:sz w:val="28"/>
          <w:szCs w:val="28"/>
          <w:lang w:val="kk-KZ"/>
        </w:rPr>
      </w:pPr>
      <w:r w:rsidRPr="00F408DD">
        <w:rPr>
          <w:sz w:val="28"/>
          <w:szCs w:val="28"/>
          <w:lang w:val="kk-KZ"/>
        </w:rPr>
        <w:t>Климаттық саясаттағы негізгі құжаттар мен келісімдерден басқа да маңызды халықаралық құжаттар мен бастамалар бар, олар климаттың өзгеруімен күресу және қоршаған ортаны қорғау бойынша жаһандық іс-қимылдарды қолдайды:</w:t>
      </w:r>
    </w:p>
    <w:p w14:paraId="2777024C" w14:textId="77777777" w:rsidR="00125BF9" w:rsidRPr="00F408DD" w:rsidRDefault="00125BF9" w:rsidP="00125BF9">
      <w:pPr>
        <w:ind w:firstLine="567"/>
        <w:jc w:val="both"/>
        <w:rPr>
          <w:sz w:val="28"/>
          <w:szCs w:val="28"/>
          <w:lang w:val="kk-KZ"/>
        </w:rPr>
      </w:pPr>
      <w:r w:rsidRPr="00F408DD">
        <w:rPr>
          <w:sz w:val="28"/>
          <w:szCs w:val="28"/>
          <w:lang w:val="kk-KZ"/>
        </w:rPr>
        <w:lastRenderedPageBreak/>
        <w:t>Монреаль хаттамасы (1987 ж.) – Бұл құжат озон қбатын бұзатын заттарды өндіру және тұтынуды қысқарту үшін қабылданған. Монреаль хаттамасы әлемдегі ең табысты экологические келісімдердің біри болып саналады, өйткені ониң арқасында о қатының зон біртіндеп қалпына келуи байқалады. Бұл келісім климаттық өзгерістерді баяулату бойынша да үлкен маңызға ие, самбі озон қбатын бұзатын заттар көбіне парниктик газдар болып табылады.</w:t>
      </w:r>
    </w:p>
    <w:p w14:paraId="1B9FDF53" w14:textId="77777777" w:rsidR="00125BF9" w:rsidRPr="00F408DD" w:rsidRDefault="00125BF9" w:rsidP="00125BF9">
      <w:pPr>
        <w:ind w:firstLine="567"/>
        <w:jc w:val="both"/>
        <w:rPr>
          <w:sz w:val="28"/>
          <w:szCs w:val="28"/>
          <w:lang w:val="kk-KZ"/>
        </w:rPr>
      </w:pPr>
      <w:r w:rsidRPr="00F408DD">
        <w:rPr>
          <w:sz w:val="28"/>
          <w:szCs w:val="28"/>
          <w:lang w:val="kk-KZ"/>
        </w:rPr>
        <w:t>Нагойя хаттамасы (2010 ж.) – Биологиялық әртүрлілік жөніндегі Конвенционың бөлігі болып табылатын бұл хаттама генетические ресурсытарды пайдаланудан түсетін пайданы әділ және тең бөлуді қамтамасыз етуге бағытталған. Ол климаттың өзгеруіне байланысты экожүйелердің тұрақтылығын арттыруға көмектеседі.</w:t>
      </w:r>
    </w:p>
    <w:p w14:paraId="5F473217" w14:textId="77777777" w:rsidR="00125BF9" w:rsidRPr="00F408DD" w:rsidRDefault="00125BF9" w:rsidP="00125BF9">
      <w:pPr>
        <w:ind w:firstLine="567"/>
        <w:jc w:val="both"/>
        <w:rPr>
          <w:sz w:val="28"/>
          <w:szCs w:val="28"/>
          <w:lang w:val="kk-KZ"/>
        </w:rPr>
      </w:pPr>
      <w:r w:rsidRPr="00F408DD">
        <w:rPr>
          <w:sz w:val="28"/>
          <w:szCs w:val="28"/>
          <w:lang w:val="kk-KZ"/>
        </w:rPr>
        <w:t>Тағы бір маңызды құжат – Киото хаттамасы (1997), ол елдердегі парниктік газдар шығарындыларын азайту бойынша міндеттемелерді белгілейтін алғашқы жаһандық келісім болды. Киото хаттамасы шеңберінде квоталар саудасы және оларға жеткілікті икемді әдістерді орындауға мүмкіндік беретін әлем елдерін бірлесіп жүзеге асыру жобалары сияқты тетіктер көзделген. Дүниежүзілік Климаттық саясаттың негізі БҰҰ РКИК (БҰҰ-ның климат жөніндегі негіздемелік конвенциясы) болып табылады, ол тараптардың жыл сайынғы конференцияларын (COP) өткізу үшін жалпы принциптер мен платформаны белгілейді. Бұл конференциялар елдерге өзекті мәселелерді талқылауға, жаңа стратегияларды әзірлеуге және климаттық жағдайларды нығайтуға мүмкіндік береді.</w:t>
      </w:r>
    </w:p>
    <w:p w14:paraId="49598C5F" w14:textId="77777777" w:rsidR="00125BF9" w:rsidRPr="00F408DD" w:rsidRDefault="00125BF9" w:rsidP="00125BF9">
      <w:pPr>
        <w:jc w:val="center"/>
        <w:rPr>
          <w:b/>
          <w:bCs/>
          <w:sz w:val="28"/>
          <w:szCs w:val="28"/>
          <w:lang w:val="kk-KZ"/>
        </w:rPr>
      </w:pPr>
    </w:p>
    <w:p w14:paraId="0B6B078F" w14:textId="77777777" w:rsidR="00125BF9" w:rsidRPr="00F408DD" w:rsidRDefault="00125BF9" w:rsidP="00125BF9">
      <w:pPr>
        <w:ind w:firstLine="567"/>
        <w:jc w:val="both"/>
        <w:rPr>
          <w:sz w:val="28"/>
          <w:szCs w:val="28"/>
          <w:lang w:val="kk-KZ"/>
        </w:rPr>
      </w:pPr>
      <w:r w:rsidRPr="00F408DD">
        <w:rPr>
          <w:sz w:val="28"/>
          <w:szCs w:val="28"/>
          <w:lang w:val="kk-KZ"/>
        </w:rPr>
        <w:t xml:space="preserve">Климатикалық саясат және оның үш негізгі деңгейдегі көріністері: жаһандық, сыртқы және сыртқы. Бұл деңгейлердің әрқайсысының климаттың өзгеруі аясында мақсаттарға жетуге кедергі келтіретін өзіндік ерекшеліктері мен элементтері бар. Жаһандық деңгейде Климаттық саясат тұрақтылықты төмендету және климаттың өзгеруіне бейімделу бойынша ортақ мақсаттарға жету үшін елдерді біріктіретін халықаралық тенденцияларды үйлестіруге және көптеген келісімдер жасауға бағытталған. Жаһандық климаттық саясаттың негізгі тетіктеріне әмбебап заңды міндеттеме шарты болып табылатын Париж келісімі (2015) кіреді. Оның мақсаты – жаһандық жылынуды 2°C-тан едәуір төмен ұстап тұру және температураның 1,5°C-қа дейін көтерілуін шектеуге ұмтылу.осы Келісім бойынша елдер бес жыл ішінде бүкілхалықтық кеңейтілген жарналар (NDC) өткізіліп, Еуропадағы экономикалық құлдырау амбициясын күшейту үшін құрылымдарын қайта қарайды және жаңартады деп санайды. Париж келісімі сонымен қатар "жалпы, бірақ сараланған жауапкершілік" қағидаттарын қамтиды, яғни барлық елдер өз үлестерін қосуы керек, бірақ дамыған елдер мұны әзірге белсенді түрде іске асырып жатыр. </w:t>
      </w:r>
    </w:p>
    <w:p w14:paraId="13122764" w14:textId="77777777" w:rsidR="00FB0581" w:rsidRPr="00125BF9" w:rsidRDefault="00FB0581">
      <w:pPr>
        <w:rPr>
          <w:lang w:val="kk-KZ"/>
        </w:rPr>
      </w:pPr>
    </w:p>
    <w:sectPr w:rsidR="00FB0581" w:rsidRPr="00125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FD"/>
    <w:rsid w:val="00125BF9"/>
    <w:rsid w:val="007D07FD"/>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998D"/>
  <w15:chartTrackingRefBased/>
  <w15:docId w15:val="{97F35084-4FA0-4E92-AC95-9DAFB994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F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2024-11-10T19:44:00Z</dcterms:created>
  <dcterms:modified xsi:type="dcterms:W3CDTF">2024-11-10T19:44:00Z</dcterms:modified>
</cp:coreProperties>
</file>